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49A83" w14:textId="77777777" w:rsidR="00031049" w:rsidRPr="005D6BA9" w:rsidRDefault="00031049" w:rsidP="00031049">
      <w:pPr>
        <w:spacing w:line="360" w:lineRule="auto"/>
        <w:jc w:val="both"/>
        <w:rPr>
          <w:rFonts w:cs="Arial"/>
          <w:sz w:val="40"/>
          <w:szCs w:val="40"/>
          <w:lang w:val="it-IT"/>
        </w:rPr>
      </w:pPr>
      <w:r>
        <w:rPr>
          <w:rFonts w:cs="Arial"/>
          <w:sz w:val="40"/>
          <w:szCs w:val="40"/>
          <w:lang w:val="it-IT"/>
        </w:rPr>
        <w:t xml:space="preserve">Ranghinatore </w:t>
      </w:r>
      <w:r w:rsidRPr="005D6BA9">
        <w:rPr>
          <w:rFonts w:cs="Arial"/>
          <w:sz w:val="40"/>
          <w:szCs w:val="40"/>
          <w:lang w:val="it-IT"/>
        </w:rPr>
        <w:t xml:space="preserve">TOP 652 </w:t>
      </w:r>
      <w:r>
        <w:rPr>
          <w:rFonts w:cs="Arial"/>
          <w:sz w:val="40"/>
          <w:szCs w:val="40"/>
          <w:lang w:val="it-IT"/>
        </w:rPr>
        <w:t xml:space="preserve">di </w:t>
      </w:r>
      <w:r w:rsidRPr="005D6BA9">
        <w:rPr>
          <w:rFonts w:cs="Arial"/>
          <w:sz w:val="40"/>
          <w:szCs w:val="40"/>
          <w:lang w:val="it-IT"/>
        </w:rPr>
        <w:t>PÖTTINGER</w:t>
      </w:r>
    </w:p>
    <w:p w14:paraId="4AC86303" w14:textId="77777777" w:rsidR="00031049" w:rsidRPr="005D6BA9" w:rsidRDefault="00031049" w:rsidP="00031049">
      <w:pPr>
        <w:spacing w:line="360" w:lineRule="auto"/>
        <w:jc w:val="both"/>
        <w:rPr>
          <w:rFonts w:cs="Arial"/>
          <w:sz w:val="36"/>
          <w:lang w:val="it-IT"/>
        </w:rPr>
      </w:pPr>
      <w:r w:rsidRPr="005D6BA9">
        <w:rPr>
          <w:rFonts w:cs="Arial"/>
          <w:sz w:val="36"/>
          <w:lang w:val="it-IT"/>
        </w:rPr>
        <w:t>Redditizio con poca potenza richiesta</w:t>
      </w:r>
    </w:p>
    <w:p w14:paraId="048B589D" w14:textId="77777777" w:rsidR="00031049" w:rsidRPr="005D6BA9" w:rsidRDefault="00031049" w:rsidP="00031049">
      <w:pPr>
        <w:spacing w:line="360" w:lineRule="auto"/>
        <w:jc w:val="both"/>
        <w:rPr>
          <w:sz w:val="24"/>
          <w:lang w:val="it-IT"/>
        </w:rPr>
      </w:pPr>
      <w:r w:rsidRPr="00E51FD9">
        <w:rPr>
          <w:sz w:val="24"/>
          <w:lang w:val="it-IT"/>
        </w:rPr>
        <w:t>Il nuovo ed economico ranghinatore con deposito laterale dell'andana TOP 652</w:t>
      </w:r>
      <w:r>
        <w:rPr>
          <w:sz w:val="24"/>
          <w:lang w:val="it-IT"/>
        </w:rPr>
        <w:t>,</w:t>
      </w:r>
      <w:r w:rsidRPr="00E51FD9">
        <w:rPr>
          <w:sz w:val="24"/>
          <w:lang w:val="it-IT"/>
        </w:rPr>
        <w:t xml:space="preserve"> con una larghezza di lavoro di 6,40 m</w:t>
      </w:r>
      <w:r>
        <w:rPr>
          <w:sz w:val="24"/>
          <w:lang w:val="it-IT"/>
        </w:rPr>
        <w:t>,</w:t>
      </w:r>
      <w:r w:rsidRPr="00E51FD9">
        <w:rPr>
          <w:sz w:val="24"/>
          <w:lang w:val="it-IT"/>
        </w:rPr>
        <w:t xml:space="preserve"> esprime tutto il suo potenziale già </w:t>
      </w:r>
      <w:proofErr w:type="gramStart"/>
      <w:r w:rsidRPr="00E51FD9">
        <w:rPr>
          <w:sz w:val="24"/>
          <w:lang w:val="it-IT"/>
        </w:rPr>
        <w:t>a partire da</w:t>
      </w:r>
      <w:proofErr w:type="gramEnd"/>
      <w:r w:rsidRPr="00E51FD9">
        <w:rPr>
          <w:sz w:val="24"/>
          <w:lang w:val="it-IT"/>
        </w:rPr>
        <w:t xml:space="preserve"> soli 60 CV di potenza richiesta. Con un angolo di sterzo di ben </w:t>
      </w:r>
      <w:proofErr w:type="gramStart"/>
      <w:r w:rsidRPr="00E51FD9">
        <w:rPr>
          <w:sz w:val="24"/>
          <w:lang w:val="it-IT"/>
        </w:rPr>
        <w:t>66</w:t>
      </w:r>
      <w:proofErr w:type="gramEnd"/>
      <w:r w:rsidRPr="00E51FD9">
        <w:rPr>
          <w:sz w:val="24"/>
          <w:lang w:val="it-IT"/>
        </w:rPr>
        <w:t xml:space="preserve"> gradi, il ranghinatore TOP 652 risulta molto maneggevole ed è impiegabile in modo flessibile. Questa è redditività allo stato puro!</w:t>
      </w:r>
    </w:p>
    <w:p w14:paraId="70D32F70" w14:textId="77777777" w:rsidR="00031049" w:rsidRPr="005D6BA9" w:rsidRDefault="00031049" w:rsidP="00031049">
      <w:pPr>
        <w:spacing w:line="360" w:lineRule="auto"/>
        <w:jc w:val="both"/>
        <w:rPr>
          <w:sz w:val="24"/>
          <w:lang w:val="it-IT"/>
        </w:rPr>
      </w:pPr>
    </w:p>
    <w:p w14:paraId="70CFC290" w14:textId="77777777" w:rsidR="00031049" w:rsidRPr="005D6BA9" w:rsidRDefault="00031049" w:rsidP="00031049">
      <w:pPr>
        <w:spacing w:line="360" w:lineRule="auto"/>
        <w:jc w:val="both"/>
        <w:rPr>
          <w:sz w:val="24"/>
          <w:lang w:val="it-IT"/>
        </w:rPr>
      </w:pPr>
      <w:r w:rsidRPr="00E51FD9">
        <w:rPr>
          <w:sz w:val="24"/>
          <w:lang w:val="it-IT"/>
        </w:rPr>
        <w:t>Il nuovo ranghinatore risponde appieno alle esigenze dettate dalla pratica, quali qu</w:t>
      </w:r>
      <w:r w:rsidRPr="00E51FD9">
        <w:rPr>
          <w:sz w:val="24"/>
          <w:lang w:val="it-IT"/>
        </w:rPr>
        <w:t>a</w:t>
      </w:r>
      <w:r w:rsidRPr="00E51FD9">
        <w:rPr>
          <w:sz w:val="24"/>
          <w:lang w:val="it-IT"/>
        </w:rPr>
        <w:t xml:space="preserve">lità di rastrellamento ottimale, adattamento perfetto al terreno e massima pulizia del foraggio. Il diametro dei giranti è di 3,0 m per quello anteriore, con </w:t>
      </w:r>
      <w:proofErr w:type="gramStart"/>
      <w:r w:rsidRPr="00E51FD9">
        <w:rPr>
          <w:sz w:val="24"/>
          <w:lang w:val="it-IT"/>
        </w:rPr>
        <w:t>10</w:t>
      </w:r>
      <w:proofErr w:type="gramEnd"/>
      <w:r w:rsidRPr="00E51FD9">
        <w:rPr>
          <w:sz w:val="24"/>
          <w:lang w:val="it-IT"/>
        </w:rPr>
        <w:t xml:space="preserve"> bracci </w:t>
      </w:r>
      <w:proofErr w:type="spellStart"/>
      <w:r w:rsidRPr="00E51FD9">
        <w:rPr>
          <w:sz w:val="24"/>
          <w:lang w:val="it-IT"/>
        </w:rPr>
        <w:t>port</w:t>
      </w:r>
      <w:r w:rsidRPr="00E51FD9">
        <w:rPr>
          <w:sz w:val="24"/>
          <w:lang w:val="it-IT"/>
        </w:rPr>
        <w:t>a</w:t>
      </w:r>
      <w:r w:rsidRPr="00E51FD9">
        <w:rPr>
          <w:sz w:val="24"/>
          <w:lang w:val="it-IT"/>
        </w:rPr>
        <w:t>denti</w:t>
      </w:r>
      <w:proofErr w:type="spellEnd"/>
      <w:r w:rsidRPr="00E51FD9">
        <w:rPr>
          <w:sz w:val="24"/>
          <w:lang w:val="it-IT"/>
        </w:rPr>
        <w:t>, e di 3,15 m per quello poste</w:t>
      </w:r>
      <w:r>
        <w:rPr>
          <w:sz w:val="24"/>
          <w:lang w:val="it-IT"/>
        </w:rPr>
        <w:t xml:space="preserve">riore, con 12 bracci </w:t>
      </w:r>
      <w:proofErr w:type="spellStart"/>
      <w:r>
        <w:rPr>
          <w:sz w:val="24"/>
          <w:lang w:val="it-IT"/>
        </w:rPr>
        <w:t>portadenti</w:t>
      </w:r>
      <w:proofErr w:type="spellEnd"/>
      <w:r w:rsidRPr="005D6BA9">
        <w:rPr>
          <w:sz w:val="24"/>
          <w:lang w:val="it-IT"/>
        </w:rPr>
        <w:t xml:space="preserve">. </w:t>
      </w:r>
    </w:p>
    <w:p w14:paraId="6D67F749" w14:textId="77777777" w:rsidR="00031049" w:rsidRPr="005D6BA9" w:rsidRDefault="00031049" w:rsidP="00031049">
      <w:pPr>
        <w:spacing w:line="360" w:lineRule="auto"/>
        <w:jc w:val="both"/>
        <w:rPr>
          <w:sz w:val="24"/>
          <w:lang w:val="it-IT"/>
        </w:rPr>
      </w:pPr>
    </w:p>
    <w:p w14:paraId="488697CA" w14:textId="77777777" w:rsidR="00031049" w:rsidRPr="005D6BA9" w:rsidRDefault="00031049" w:rsidP="00031049">
      <w:pPr>
        <w:spacing w:line="360" w:lineRule="auto"/>
        <w:jc w:val="both"/>
        <w:rPr>
          <w:b/>
          <w:sz w:val="24"/>
          <w:lang w:val="it-IT"/>
        </w:rPr>
      </w:pPr>
      <w:r w:rsidRPr="00E51FD9">
        <w:rPr>
          <w:b/>
          <w:sz w:val="24"/>
          <w:lang w:val="it-IT"/>
        </w:rPr>
        <w:t>Adattamento perfetto al terreno grazie a MULTITAST</w:t>
      </w:r>
    </w:p>
    <w:p w14:paraId="6E7A0C5A" w14:textId="77777777" w:rsidR="00031049" w:rsidRPr="005D6BA9" w:rsidRDefault="00031049" w:rsidP="00031049">
      <w:pPr>
        <w:spacing w:line="360" w:lineRule="auto"/>
        <w:jc w:val="both"/>
        <w:rPr>
          <w:sz w:val="24"/>
          <w:lang w:val="it-IT"/>
        </w:rPr>
      </w:pPr>
      <w:r w:rsidRPr="001433E9">
        <w:rPr>
          <w:sz w:val="24"/>
          <w:lang w:val="it-IT"/>
        </w:rPr>
        <w:t xml:space="preserve">Il carrello dei giranti a </w:t>
      </w:r>
      <w:proofErr w:type="gramStart"/>
      <w:r w:rsidRPr="001433E9">
        <w:rPr>
          <w:sz w:val="24"/>
          <w:lang w:val="it-IT"/>
        </w:rPr>
        <w:t>5</w:t>
      </w:r>
      <w:proofErr w:type="gramEnd"/>
      <w:r w:rsidRPr="001433E9">
        <w:rPr>
          <w:sz w:val="24"/>
          <w:lang w:val="it-IT"/>
        </w:rPr>
        <w:t xml:space="preserve"> ruote</w:t>
      </w:r>
      <w:r>
        <w:rPr>
          <w:sz w:val="24"/>
          <w:lang w:val="it-IT"/>
        </w:rPr>
        <w:t xml:space="preserve"> - </w:t>
      </w:r>
      <w:r w:rsidRPr="001433E9">
        <w:rPr>
          <w:sz w:val="24"/>
          <w:lang w:val="it-IT"/>
        </w:rPr>
        <w:t>di serie</w:t>
      </w:r>
      <w:r>
        <w:rPr>
          <w:sz w:val="24"/>
          <w:lang w:val="it-IT"/>
        </w:rPr>
        <w:t xml:space="preserve"> -</w:t>
      </w:r>
      <w:r w:rsidRPr="001433E9">
        <w:rPr>
          <w:sz w:val="24"/>
          <w:lang w:val="it-IT"/>
        </w:rPr>
        <w:t xml:space="preserve"> con due assali Tandem e la ruota tastatrice MULTITAST sfalsata lateralmente che corre davanti al giranti, guida il girante su qualsiasi irregolarità del terreno. Grazie alla ruota tastatrice MULTITAST il triangolo di appoggio è notevolmente più grande. Ciò garantisce una corsa più regolare dei giranti e ne ammortizza le oscillazioni. Salendo su un dosso la ruota MULTITAST solleva il girante, mantenendo costante la distanza ottimale tra dente e terreno </w:t>
      </w:r>
      <w:proofErr w:type="gramStart"/>
      <w:r w:rsidRPr="001433E9">
        <w:rPr>
          <w:sz w:val="24"/>
          <w:lang w:val="it-IT"/>
        </w:rPr>
        <w:t>ed</w:t>
      </w:r>
      <w:proofErr w:type="gramEnd"/>
      <w:r w:rsidRPr="001433E9">
        <w:rPr>
          <w:sz w:val="24"/>
          <w:lang w:val="it-IT"/>
        </w:rPr>
        <w:t xml:space="preserve"> impedendo così ai denti di </w:t>
      </w:r>
      <w:r>
        <w:rPr>
          <w:sz w:val="24"/>
          <w:lang w:val="it-IT"/>
        </w:rPr>
        <w:t>infilarsi nel</w:t>
      </w:r>
      <w:r w:rsidRPr="001433E9">
        <w:rPr>
          <w:sz w:val="24"/>
          <w:lang w:val="it-IT"/>
        </w:rPr>
        <w:t xml:space="preserve"> il terreno. Ciò garantisce foraggio pulito. Sce</w:t>
      </w:r>
      <w:r w:rsidRPr="001433E9">
        <w:rPr>
          <w:sz w:val="24"/>
          <w:lang w:val="it-IT"/>
        </w:rPr>
        <w:t>n</w:t>
      </w:r>
      <w:r w:rsidRPr="001433E9">
        <w:rPr>
          <w:sz w:val="24"/>
          <w:lang w:val="it-IT"/>
        </w:rPr>
        <w:t xml:space="preserve">dendo da un dosso la ruota MULTITAST abbassa il girante, impedendo così perdite </w:t>
      </w:r>
      <w:r>
        <w:rPr>
          <w:sz w:val="24"/>
          <w:lang w:val="it-IT"/>
        </w:rPr>
        <w:t>nel</w:t>
      </w:r>
      <w:r w:rsidRPr="001433E9">
        <w:rPr>
          <w:sz w:val="24"/>
          <w:lang w:val="it-IT"/>
        </w:rPr>
        <w:t xml:space="preserve"> rastrellamento. La sospensione cardanica dei giranti consente l'adattamento a qualsiasi irregolarità del terreno fino a +/- 5 gradi. Ne deriva un adattamento perfetto al terreno. Di serie sono pr</w:t>
      </w:r>
      <w:r>
        <w:rPr>
          <w:sz w:val="24"/>
          <w:lang w:val="it-IT"/>
        </w:rPr>
        <w:t>evisti pneumatici 260/</w:t>
      </w:r>
      <w:proofErr w:type="gramStart"/>
      <w:r>
        <w:rPr>
          <w:sz w:val="24"/>
          <w:lang w:val="it-IT"/>
        </w:rPr>
        <w:t>70-15.3</w:t>
      </w:r>
      <w:proofErr w:type="gramEnd"/>
      <w:r>
        <w:rPr>
          <w:sz w:val="24"/>
          <w:lang w:val="it-IT"/>
        </w:rPr>
        <w:t>.</w:t>
      </w:r>
    </w:p>
    <w:p w14:paraId="5B38CF15" w14:textId="77777777" w:rsidR="00031049" w:rsidRPr="005D6BA9" w:rsidRDefault="00031049" w:rsidP="00031049">
      <w:pPr>
        <w:autoSpaceDE w:val="0"/>
        <w:autoSpaceDN w:val="0"/>
        <w:adjustRightInd w:val="0"/>
        <w:rPr>
          <w:sz w:val="24"/>
          <w:lang w:val="it-IT"/>
        </w:rPr>
      </w:pPr>
    </w:p>
    <w:p w14:paraId="2D6D322B" w14:textId="77777777" w:rsidR="00031049" w:rsidRPr="005D6BA9" w:rsidRDefault="00031049" w:rsidP="00031049">
      <w:pPr>
        <w:autoSpaceDE w:val="0"/>
        <w:autoSpaceDN w:val="0"/>
        <w:adjustRightInd w:val="0"/>
        <w:spacing w:line="360" w:lineRule="auto"/>
        <w:rPr>
          <w:b/>
          <w:sz w:val="24"/>
          <w:lang w:val="it-IT"/>
        </w:rPr>
      </w:pPr>
      <w:r w:rsidRPr="00726282">
        <w:rPr>
          <w:b/>
          <w:sz w:val="24"/>
          <w:lang w:val="it-IT"/>
        </w:rPr>
        <w:t>Confortevole e redditizio</w:t>
      </w:r>
    </w:p>
    <w:p w14:paraId="65421D87" w14:textId="046C3444" w:rsidR="00031049" w:rsidRPr="005D6BA9" w:rsidRDefault="00031049" w:rsidP="00031049">
      <w:pPr>
        <w:autoSpaceDE w:val="0"/>
        <w:autoSpaceDN w:val="0"/>
        <w:adjustRightInd w:val="0"/>
        <w:spacing w:line="360" w:lineRule="auto"/>
        <w:jc w:val="both"/>
        <w:rPr>
          <w:sz w:val="24"/>
          <w:lang w:val="it-IT"/>
        </w:rPr>
      </w:pPr>
      <w:r w:rsidRPr="006F7D58">
        <w:rPr>
          <w:sz w:val="24"/>
          <w:lang w:val="it-IT"/>
        </w:rPr>
        <w:t xml:space="preserve">L'altezza di trasporto del TOP </w:t>
      </w:r>
      <w:proofErr w:type="gramStart"/>
      <w:r w:rsidRPr="006F7D58">
        <w:rPr>
          <w:sz w:val="24"/>
          <w:lang w:val="it-IT"/>
        </w:rPr>
        <w:t>652 resta</w:t>
      </w:r>
      <w:proofErr w:type="gramEnd"/>
      <w:r w:rsidRPr="006F7D58">
        <w:rPr>
          <w:sz w:val="24"/>
          <w:lang w:val="it-IT"/>
        </w:rPr>
        <w:t xml:space="preserve"> sotto i 4,0 m anche a bracci </w:t>
      </w:r>
      <w:proofErr w:type="spellStart"/>
      <w:r w:rsidRPr="006F7D58">
        <w:rPr>
          <w:sz w:val="24"/>
          <w:lang w:val="it-IT"/>
        </w:rPr>
        <w:t>portadenti</w:t>
      </w:r>
      <w:proofErr w:type="spellEnd"/>
      <w:r w:rsidRPr="006F7D58">
        <w:rPr>
          <w:sz w:val="24"/>
          <w:lang w:val="it-IT"/>
        </w:rPr>
        <w:t xml:space="preserve"> mo</w:t>
      </w:r>
      <w:r w:rsidRPr="006F7D58">
        <w:rPr>
          <w:sz w:val="24"/>
          <w:lang w:val="it-IT"/>
        </w:rPr>
        <w:t>n</w:t>
      </w:r>
      <w:r w:rsidRPr="006F7D58">
        <w:rPr>
          <w:sz w:val="24"/>
          <w:lang w:val="it-IT"/>
        </w:rPr>
        <w:t>tati. Così è possibile passare da un appezzamento all'altro senza bisogno di smont</w:t>
      </w:r>
      <w:r w:rsidRPr="006F7D58">
        <w:rPr>
          <w:sz w:val="24"/>
          <w:lang w:val="it-IT"/>
        </w:rPr>
        <w:t>a</w:t>
      </w:r>
      <w:r w:rsidRPr="006F7D58">
        <w:rPr>
          <w:sz w:val="24"/>
          <w:lang w:val="it-IT"/>
        </w:rPr>
        <w:t xml:space="preserve">re i bracci </w:t>
      </w:r>
      <w:proofErr w:type="spellStart"/>
      <w:r w:rsidRPr="006F7D58">
        <w:rPr>
          <w:sz w:val="24"/>
          <w:lang w:val="it-IT"/>
        </w:rPr>
        <w:t>portadenti</w:t>
      </w:r>
      <w:proofErr w:type="spellEnd"/>
      <w:r>
        <w:rPr>
          <w:sz w:val="24"/>
          <w:lang w:val="it-IT"/>
        </w:rPr>
        <w:t>,</w:t>
      </w:r>
      <w:r w:rsidRPr="006F7D58">
        <w:rPr>
          <w:sz w:val="24"/>
          <w:lang w:val="it-IT"/>
        </w:rPr>
        <w:t xml:space="preserve"> risparmia</w:t>
      </w:r>
      <w:r>
        <w:rPr>
          <w:sz w:val="24"/>
          <w:lang w:val="it-IT"/>
        </w:rPr>
        <w:t>ndo</w:t>
      </w:r>
      <w:r w:rsidRPr="006F7D58">
        <w:rPr>
          <w:sz w:val="24"/>
          <w:lang w:val="it-IT"/>
        </w:rPr>
        <w:t xml:space="preserve"> tempo</w:t>
      </w:r>
      <w:r>
        <w:rPr>
          <w:sz w:val="24"/>
          <w:lang w:val="it-IT"/>
        </w:rPr>
        <w:t xml:space="preserve"> </w:t>
      </w:r>
      <w:proofErr w:type="gramStart"/>
      <w:r>
        <w:rPr>
          <w:sz w:val="24"/>
          <w:lang w:val="it-IT"/>
        </w:rPr>
        <w:t>ed</w:t>
      </w:r>
      <w:proofErr w:type="gramEnd"/>
      <w:r>
        <w:rPr>
          <w:sz w:val="24"/>
          <w:lang w:val="it-IT"/>
        </w:rPr>
        <w:t xml:space="preserve"> accrescendo la produttività </w:t>
      </w:r>
      <w:r w:rsidRPr="006F7D58">
        <w:rPr>
          <w:sz w:val="24"/>
          <w:lang w:val="it-IT"/>
        </w:rPr>
        <w:t>e di cons</w:t>
      </w:r>
      <w:r w:rsidRPr="006F7D58">
        <w:rPr>
          <w:sz w:val="24"/>
          <w:lang w:val="it-IT"/>
        </w:rPr>
        <w:t>e</w:t>
      </w:r>
      <w:r w:rsidRPr="006F7D58">
        <w:rPr>
          <w:sz w:val="24"/>
          <w:lang w:val="it-IT"/>
        </w:rPr>
        <w:t xml:space="preserve">guenza </w:t>
      </w:r>
      <w:r>
        <w:rPr>
          <w:sz w:val="24"/>
          <w:lang w:val="it-IT"/>
        </w:rPr>
        <w:t>la redditività del ranghinatore</w:t>
      </w:r>
      <w:r w:rsidRPr="005D6BA9">
        <w:rPr>
          <w:sz w:val="24"/>
          <w:lang w:val="it-IT"/>
        </w:rPr>
        <w:t xml:space="preserve">. </w:t>
      </w:r>
    </w:p>
    <w:p w14:paraId="3473B722" w14:textId="77777777" w:rsidR="00031049" w:rsidRPr="005D6BA9" w:rsidRDefault="00031049" w:rsidP="00031049">
      <w:pPr>
        <w:autoSpaceDE w:val="0"/>
        <w:autoSpaceDN w:val="0"/>
        <w:adjustRightInd w:val="0"/>
        <w:spacing w:line="360" w:lineRule="auto"/>
        <w:jc w:val="both"/>
        <w:rPr>
          <w:sz w:val="24"/>
          <w:lang w:val="it-IT"/>
        </w:rPr>
      </w:pPr>
      <w:r w:rsidRPr="006F7D58">
        <w:rPr>
          <w:sz w:val="24"/>
          <w:lang w:val="it-IT"/>
        </w:rPr>
        <w:lastRenderedPageBreak/>
        <w:t xml:space="preserve">I comandi del ranghinatore sono semplici </w:t>
      </w:r>
      <w:proofErr w:type="gramStart"/>
      <w:r w:rsidRPr="006F7D58">
        <w:rPr>
          <w:sz w:val="24"/>
          <w:lang w:val="it-IT"/>
        </w:rPr>
        <w:t>ed</w:t>
      </w:r>
      <w:proofErr w:type="gramEnd"/>
      <w:r w:rsidRPr="006F7D58">
        <w:rPr>
          <w:sz w:val="24"/>
          <w:lang w:val="it-IT"/>
        </w:rPr>
        <w:t xml:space="preserve"> avvengono mediante un distributore a semplice effetto. A fine campo e per il trasporto entrambi i giranti </w:t>
      </w:r>
      <w:proofErr w:type="gramStart"/>
      <w:r w:rsidRPr="006F7D58">
        <w:rPr>
          <w:sz w:val="24"/>
          <w:lang w:val="it-IT"/>
        </w:rPr>
        <w:t>vengono</w:t>
      </w:r>
      <w:proofErr w:type="gramEnd"/>
      <w:r w:rsidRPr="006F7D58">
        <w:rPr>
          <w:sz w:val="24"/>
          <w:lang w:val="it-IT"/>
        </w:rPr>
        <w:t xml:space="preserve"> sollevati</w:t>
      </w:r>
      <w:r>
        <w:rPr>
          <w:sz w:val="24"/>
          <w:lang w:val="it-IT"/>
        </w:rPr>
        <w:t>,</w:t>
      </w:r>
      <w:r w:rsidRPr="006F7D58">
        <w:rPr>
          <w:sz w:val="24"/>
          <w:lang w:val="it-IT"/>
        </w:rPr>
        <w:t xml:space="preserve"> uno dopo l'altro</w:t>
      </w:r>
      <w:r>
        <w:rPr>
          <w:sz w:val="24"/>
          <w:lang w:val="it-IT"/>
        </w:rPr>
        <w:t>,</w:t>
      </w:r>
      <w:r w:rsidRPr="006F7D58">
        <w:rPr>
          <w:sz w:val="24"/>
          <w:lang w:val="it-IT"/>
        </w:rPr>
        <w:t xml:space="preserve"> mediante un comando a sequenza. Grazie al miglioramento del s</w:t>
      </w:r>
      <w:r w:rsidRPr="006F7D58">
        <w:rPr>
          <w:sz w:val="24"/>
          <w:lang w:val="it-IT"/>
        </w:rPr>
        <w:t>i</w:t>
      </w:r>
      <w:r w:rsidRPr="006F7D58">
        <w:rPr>
          <w:sz w:val="24"/>
          <w:lang w:val="it-IT"/>
        </w:rPr>
        <w:t>stema idraulico il ranghinatore TOP 652 è comandabile anche con pressioni idraul</w:t>
      </w:r>
      <w:r w:rsidRPr="006F7D58">
        <w:rPr>
          <w:sz w:val="24"/>
          <w:lang w:val="it-IT"/>
        </w:rPr>
        <w:t>i</w:t>
      </w:r>
      <w:r w:rsidRPr="006F7D58">
        <w:rPr>
          <w:sz w:val="24"/>
          <w:lang w:val="it-IT"/>
        </w:rPr>
        <w:t>che molto basse, adattandosi pe</w:t>
      </w:r>
      <w:r>
        <w:rPr>
          <w:sz w:val="24"/>
          <w:lang w:val="it-IT"/>
        </w:rPr>
        <w:t>rciò a tutti i tipi di trattore</w:t>
      </w:r>
      <w:r w:rsidRPr="005D6BA9">
        <w:rPr>
          <w:sz w:val="24"/>
          <w:lang w:val="it-IT"/>
        </w:rPr>
        <w:t>.</w:t>
      </w:r>
    </w:p>
    <w:p w14:paraId="56456D31" w14:textId="77777777" w:rsidR="00031049" w:rsidRPr="005D6BA9" w:rsidRDefault="00031049" w:rsidP="00031049">
      <w:pPr>
        <w:autoSpaceDE w:val="0"/>
        <w:autoSpaceDN w:val="0"/>
        <w:adjustRightInd w:val="0"/>
        <w:spacing w:line="360" w:lineRule="auto"/>
        <w:jc w:val="both"/>
        <w:rPr>
          <w:sz w:val="24"/>
          <w:lang w:val="it-IT"/>
        </w:rPr>
      </w:pPr>
    </w:p>
    <w:p w14:paraId="4BD4416D" w14:textId="2358100B" w:rsidR="00031049" w:rsidRPr="00031049" w:rsidRDefault="00031049" w:rsidP="00031049">
      <w:pPr>
        <w:autoSpaceDE w:val="0"/>
        <w:autoSpaceDN w:val="0"/>
        <w:adjustRightInd w:val="0"/>
        <w:spacing w:line="360" w:lineRule="auto"/>
        <w:jc w:val="both"/>
        <w:rPr>
          <w:sz w:val="24"/>
          <w:lang w:val="it-IT"/>
        </w:rPr>
      </w:pPr>
      <w:r w:rsidRPr="00C701B0">
        <w:rPr>
          <w:sz w:val="24"/>
          <w:lang w:val="it-IT"/>
        </w:rPr>
        <w:t xml:space="preserve">La tecnologia di azionamento del TOP 652 mediante alberi cardanici è strutturata in modo molto lineare, con corsa </w:t>
      </w:r>
      <w:r>
        <w:rPr>
          <w:sz w:val="24"/>
          <w:lang w:val="it-IT"/>
        </w:rPr>
        <w:t xml:space="preserve">molto </w:t>
      </w:r>
      <w:r w:rsidRPr="00C701B0">
        <w:rPr>
          <w:sz w:val="24"/>
          <w:lang w:val="it-IT"/>
        </w:rPr>
        <w:t>regolare</w:t>
      </w:r>
      <w:r>
        <w:rPr>
          <w:sz w:val="24"/>
          <w:lang w:val="it-IT"/>
        </w:rPr>
        <w:t>,</w:t>
      </w:r>
      <w:r w:rsidRPr="00C701B0">
        <w:rPr>
          <w:sz w:val="24"/>
          <w:lang w:val="it-IT"/>
        </w:rPr>
        <w:t xml:space="preserve"> ed è longeva. Entrambi i giranti sono protetti singolarmente. La camma è robusta. Il cuore è costituito dai </w:t>
      </w:r>
      <w:proofErr w:type="spellStart"/>
      <w:r w:rsidRPr="00C701B0">
        <w:rPr>
          <w:sz w:val="24"/>
          <w:lang w:val="it-IT"/>
        </w:rPr>
        <w:t>pluriaffermati</w:t>
      </w:r>
      <w:proofErr w:type="spellEnd"/>
      <w:r w:rsidRPr="00C701B0">
        <w:rPr>
          <w:sz w:val="24"/>
          <w:lang w:val="it-IT"/>
        </w:rPr>
        <w:t xml:space="preserve"> giranti TOPTECH PLUS, che garantiscono sicurezza d'impiego. Il diametro di 3,0 m, </w:t>
      </w:r>
      <w:proofErr w:type="spellStart"/>
      <w:r w:rsidRPr="00C701B0">
        <w:rPr>
          <w:sz w:val="24"/>
          <w:lang w:val="it-IT"/>
        </w:rPr>
        <w:t>risp</w:t>
      </w:r>
      <w:proofErr w:type="spellEnd"/>
      <w:r w:rsidRPr="00C701B0">
        <w:rPr>
          <w:sz w:val="24"/>
          <w:lang w:val="it-IT"/>
        </w:rPr>
        <w:t xml:space="preserve">. 3,15 m, </w:t>
      </w:r>
      <w:proofErr w:type="gramStart"/>
      <w:r w:rsidRPr="00C701B0">
        <w:rPr>
          <w:sz w:val="24"/>
          <w:lang w:val="it-IT"/>
        </w:rPr>
        <w:t>nonché</w:t>
      </w:r>
      <w:proofErr w:type="gramEnd"/>
      <w:r w:rsidRPr="00C701B0">
        <w:rPr>
          <w:sz w:val="24"/>
          <w:lang w:val="it-IT"/>
        </w:rPr>
        <w:t xml:space="preserve"> la camma priva di inclinazioni eccessive garantiscono eccelle</w:t>
      </w:r>
      <w:r w:rsidRPr="00C701B0">
        <w:rPr>
          <w:sz w:val="24"/>
          <w:lang w:val="it-IT"/>
        </w:rPr>
        <w:t>n</w:t>
      </w:r>
      <w:r w:rsidRPr="00C701B0">
        <w:rPr>
          <w:sz w:val="24"/>
          <w:lang w:val="it-IT"/>
        </w:rPr>
        <w:t xml:space="preserve">te manovrabilità e conferiscono massima stabilità e sollecitazioni ridotte sui supporti dei bracci </w:t>
      </w:r>
      <w:proofErr w:type="spellStart"/>
      <w:r w:rsidRPr="00C701B0">
        <w:rPr>
          <w:sz w:val="24"/>
          <w:lang w:val="it-IT"/>
        </w:rPr>
        <w:t>portadenti</w:t>
      </w:r>
      <w:proofErr w:type="spellEnd"/>
      <w:r w:rsidRPr="00C701B0">
        <w:rPr>
          <w:sz w:val="24"/>
          <w:lang w:val="it-IT"/>
        </w:rPr>
        <w:t xml:space="preserve">. I supporti dei bracci </w:t>
      </w:r>
      <w:proofErr w:type="spellStart"/>
      <w:r w:rsidRPr="00C701B0">
        <w:rPr>
          <w:sz w:val="24"/>
          <w:lang w:val="it-IT"/>
        </w:rPr>
        <w:t>portadenti</w:t>
      </w:r>
      <w:proofErr w:type="spellEnd"/>
      <w:r w:rsidRPr="00C701B0">
        <w:rPr>
          <w:sz w:val="24"/>
          <w:lang w:val="it-IT"/>
        </w:rPr>
        <w:t xml:space="preserve"> sono facilmente sostituibili sv</w:t>
      </w:r>
      <w:r w:rsidRPr="00C701B0">
        <w:rPr>
          <w:sz w:val="24"/>
          <w:lang w:val="it-IT"/>
        </w:rPr>
        <w:t>i</w:t>
      </w:r>
      <w:r w:rsidRPr="00C701B0">
        <w:rPr>
          <w:sz w:val="24"/>
          <w:lang w:val="it-IT"/>
        </w:rPr>
        <w:t>tando due sole viti. In caso di danneggiamento dovuto a collisione con un ostacolo, la sost</w:t>
      </w:r>
      <w:r w:rsidRPr="00C701B0">
        <w:rPr>
          <w:sz w:val="24"/>
          <w:lang w:val="it-IT"/>
        </w:rPr>
        <w:t>i</w:t>
      </w:r>
      <w:r w:rsidRPr="00C701B0">
        <w:rPr>
          <w:sz w:val="24"/>
          <w:lang w:val="it-IT"/>
        </w:rPr>
        <w:t xml:space="preserve">tuzione diventa così molto semplice e rapida. Un </w:t>
      </w:r>
      <w:proofErr w:type="gramStart"/>
      <w:r w:rsidRPr="00C701B0">
        <w:rPr>
          <w:sz w:val="24"/>
          <w:lang w:val="it-IT"/>
        </w:rPr>
        <w:t>ulteriore</w:t>
      </w:r>
      <w:proofErr w:type="gramEnd"/>
      <w:r w:rsidRPr="00C701B0">
        <w:rPr>
          <w:sz w:val="24"/>
          <w:lang w:val="it-IT"/>
        </w:rPr>
        <w:t xml:space="preserve"> aspetto positivo per quanto concerne la sicurezza d’impiego. La camma è adattabile alle quantità di f</w:t>
      </w:r>
      <w:r w:rsidRPr="00C701B0">
        <w:rPr>
          <w:sz w:val="24"/>
          <w:lang w:val="it-IT"/>
        </w:rPr>
        <w:t>o</w:t>
      </w:r>
      <w:r w:rsidRPr="00C701B0">
        <w:rPr>
          <w:sz w:val="24"/>
          <w:lang w:val="it-IT"/>
        </w:rPr>
        <w:t>raggio e alle condizioni di raccolta più disparate. La corona dentata è molto robusta, immersa in grasso fluido e completamente chiusa. L'ampio diametro delle ruote de</w:t>
      </w:r>
      <w:r w:rsidRPr="00C701B0">
        <w:rPr>
          <w:sz w:val="24"/>
          <w:lang w:val="it-IT"/>
        </w:rPr>
        <w:t>n</w:t>
      </w:r>
      <w:r w:rsidRPr="00C701B0">
        <w:rPr>
          <w:sz w:val="24"/>
          <w:lang w:val="it-IT"/>
        </w:rPr>
        <w:t>tate gara</w:t>
      </w:r>
      <w:r w:rsidRPr="00C701B0">
        <w:rPr>
          <w:sz w:val="24"/>
          <w:lang w:val="it-IT"/>
        </w:rPr>
        <w:t>n</w:t>
      </w:r>
      <w:r w:rsidRPr="00C701B0">
        <w:rPr>
          <w:sz w:val="24"/>
          <w:lang w:val="it-IT"/>
        </w:rPr>
        <w:t xml:space="preserve">tisce una lunga durata di vita </w:t>
      </w:r>
      <w:proofErr w:type="gramStart"/>
      <w:r w:rsidRPr="00C701B0">
        <w:rPr>
          <w:sz w:val="24"/>
          <w:lang w:val="it-IT"/>
        </w:rPr>
        <w:t>e</w:t>
      </w:r>
      <w:r>
        <w:rPr>
          <w:sz w:val="24"/>
          <w:lang w:val="it-IT"/>
        </w:rPr>
        <w:t>d</w:t>
      </w:r>
      <w:proofErr w:type="gramEnd"/>
      <w:r w:rsidRPr="00C701B0">
        <w:rPr>
          <w:sz w:val="24"/>
          <w:lang w:val="it-IT"/>
        </w:rPr>
        <w:t xml:space="preserve"> una corsa molto regolare. L'intera unità è chiusa e sigillata ermeticamente per proteggerla dalla polvere. Il nuovo girante g</w:t>
      </w:r>
      <w:r w:rsidRPr="00C701B0">
        <w:rPr>
          <w:sz w:val="24"/>
          <w:lang w:val="it-IT"/>
        </w:rPr>
        <w:t>a</w:t>
      </w:r>
      <w:r w:rsidRPr="00C701B0">
        <w:rPr>
          <w:sz w:val="24"/>
          <w:lang w:val="it-IT"/>
        </w:rPr>
        <w:t xml:space="preserve">rantisce maggiori prestazioni, elevata stabilità </w:t>
      </w:r>
      <w:proofErr w:type="gramStart"/>
      <w:r w:rsidRPr="00C701B0">
        <w:rPr>
          <w:sz w:val="24"/>
          <w:lang w:val="it-IT"/>
        </w:rPr>
        <w:t>ed</w:t>
      </w:r>
      <w:proofErr w:type="gramEnd"/>
      <w:r w:rsidRPr="00C701B0">
        <w:rPr>
          <w:sz w:val="24"/>
          <w:lang w:val="it-IT"/>
        </w:rPr>
        <w:t xml:space="preserve"> affidabilità, mantenendo </w:t>
      </w:r>
      <w:r>
        <w:rPr>
          <w:sz w:val="24"/>
          <w:lang w:val="it-IT"/>
        </w:rPr>
        <w:t>grande facilità di manutenzione</w:t>
      </w:r>
      <w:r w:rsidRPr="005D6BA9">
        <w:rPr>
          <w:sz w:val="24"/>
          <w:lang w:val="it-IT"/>
        </w:rPr>
        <w:t>.</w:t>
      </w:r>
    </w:p>
    <w:p w14:paraId="28DEC83E" w14:textId="77777777" w:rsidR="00031049" w:rsidRDefault="00031049" w:rsidP="00031049">
      <w:pPr>
        <w:jc w:val="both"/>
        <w:rPr>
          <w:rFonts w:cs="Arial"/>
          <w:sz w:val="24"/>
          <w:lang w:val="it-IT"/>
        </w:rPr>
      </w:pPr>
    </w:p>
    <w:p w14:paraId="05B4BD9B" w14:textId="77777777" w:rsidR="00031049" w:rsidRDefault="00031049" w:rsidP="00031049">
      <w:pPr>
        <w:spacing w:line="360" w:lineRule="auto"/>
        <w:jc w:val="both"/>
        <w:rPr>
          <w:rFonts w:cs="Arial"/>
          <w:b/>
          <w:sz w:val="24"/>
          <w:lang w:val="de-DE"/>
        </w:rPr>
      </w:pPr>
      <w:r w:rsidRPr="006F7D58">
        <w:rPr>
          <w:rFonts w:cs="Arial"/>
          <w:b/>
          <w:sz w:val="24"/>
          <w:lang w:val="it-IT"/>
        </w:rPr>
        <w:t>Anteprima foto</w:t>
      </w:r>
      <w:r w:rsidRPr="007B5B30">
        <w:rPr>
          <w:rFonts w:cs="Arial"/>
          <w:b/>
          <w:sz w:val="24"/>
          <w:lang w:val="de-DE"/>
        </w:rPr>
        <w:t>:</w:t>
      </w: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283"/>
      </w:tblGrid>
      <w:tr w:rsidR="00031049" w:rsidRPr="00831F92" w14:paraId="70538B34" w14:textId="77777777" w:rsidTr="002F7151">
        <w:tc>
          <w:tcPr>
            <w:tcW w:w="9039" w:type="dxa"/>
            <w:vAlign w:val="center"/>
          </w:tcPr>
          <w:p w14:paraId="01DA96F0" w14:textId="77777777" w:rsidR="00031049" w:rsidRPr="007B5B30" w:rsidRDefault="00031049" w:rsidP="002F7151">
            <w:pPr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val="de-DE" w:eastAsia="de-DE"/>
              </w:rPr>
              <w:drawing>
                <wp:inline distT="0" distB="0" distL="0" distR="0" wp14:anchorId="549DEFF2" wp14:editId="4A0B01FC">
                  <wp:extent cx="1143000" cy="762000"/>
                  <wp:effectExtent l="19050" t="0" r="0" b="0"/>
                  <wp:docPr id="1" name="Bild 1" descr="https://cdn.poettinger.at/img/landtechnik/collection/schwadkreisel/TOP_652_1_th.jp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poettinger.at/img/landtechnik/collection/schwadkreisel/TOP_652_1_th.jp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DD2E6F" w14:textId="77777777" w:rsidR="00031049" w:rsidRDefault="00031049" w:rsidP="002F7151">
            <w:pPr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5D6BA9">
              <w:rPr>
                <w:rFonts w:cs="Arial"/>
                <w:b/>
                <w:szCs w:val="22"/>
                <w:lang w:val="it-IT"/>
              </w:rPr>
              <w:t xml:space="preserve">TOP 652 </w:t>
            </w:r>
            <w:r>
              <w:rPr>
                <w:rFonts w:cs="Arial"/>
                <w:b/>
                <w:szCs w:val="22"/>
                <w:lang w:val="it-IT"/>
              </w:rPr>
              <w:t>è un ranghinatore redditizio</w:t>
            </w:r>
            <w:r w:rsidRPr="005D6BA9">
              <w:rPr>
                <w:rFonts w:cs="Arial"/>
                <w:b/>
                <w:szCs w:val="22"/>
                <w:lang w:val="it-IT"/>
              </w:rPr>
              <w:t xml:space="preserve"> </w:t>
            </w:r>
            <w:r>
              <w:rPr>
                <w:rFonts w:cs="Arial"/>
                <w:b/>
                <w:szCs w:val="22"/>
                <w:lang w:val="it-IT"/>
              </w:rPr>
              <w:t xml:space="preserve">con potenza richiesta </w:t>
            </w:r>
            <w:proofErr w:type="gramStart"/>
            <w:r>
              <w:rPr>
                <w:rFonts w:cs="Arial"/>
                <w:b/>
                <w:szCs w:val="22"/>
                <w:lang w:val="it-IT"/>
              </w:rPr>
              <w:t>ridotta</w:t>
            </w:r>
            <w:proofErr w:type="gramEnd"/>
          </w:p>
          <w:p w14:paraId="754B2979" w14:textId="77777777" w:rsidR="00031049" w:rsidRPr="00831F92" w:rsidRDefault="00031049" w:rsidP="002F7151">
            <w:pPr>
              <w:spacing w:line="360" w:lineRule="auto"/>
              <w:rPr>
                <w:rFonts w:cs="Arial"/>
                <w:sz w:val="20"/>
                <w:szCs w:val="20"/>
                <w:lang w:val="de-DE"/>
              </w:rPr>
            </w:pPr>
            <w:hyperlink r:id="rId11" w:history="1">
              <w:r w:rsidRPr="00831F92">
                <w:rPr>
                  <w:rStyle w:val="Link"/>
                  <w:rFonts w:cs="Arial"/>
                  <w:sz w:val="20"/>
                  <w:szCs w:val="20"/>
                  <w:lang w:val="de-DE"/>
                </w:rPr>
                <w:t>https://www.poettinger.at/de_at/Newsroom/Pressebild/3949</w:t>
              </w:r>
            </w:hyperlink>
          </w:p>
          <w:p w14:paraId="5F82ECEF" w14:textId="77777777" w:rsidR="00031049" w:rsidRPr="007B5B30" w:rsidRDefault="00031049" w:rsidP="002F7151">
            <w:pPr>
              <w:spacing w:line="360" w:lineRule="auto"/>
              <w:rPr>
                <w:rFonts w:cs="Arial"/>
                <w:b/>
                <w:szCs w:val="22"/>
                <w:lang w:val="de-DE"/>
              </w:rPr>
            </w:pPr>
          </w:p>
        </w:tc>
        <w:tc>
          <w:tcPr>
            <w:tcW w:w="283" w:type="dxa"/>
            <w:vAlign w:val="center"/>
          </w:tcPr>
          <w:p w14:paraId="3CC86EE8" w14:textId="77777777" w:rsidR="00031049" w:rsidRPr="007B5B30" w:rsidRDefault="00031049" w:rsidP="002F7151">
            <w:pPr>
              <w:spacing w:line="360" w:lineRule="auto"/>
              <w:rPr>
                <w:rFonts w:cs="Arial"/>
                <w:b/>
                <w:szCs w:val="22"/>
                <w:lang w:val="de-DE"/>
              </w:rPr>
            </w:pPr>
          </w:p>
        </w:tc>
      </w:tr>
    </w:tbl>
    <w:p w14:paraId="5D8454E2" w14:textId="39E097BF" w:rsidR="00CB2D2C" w:rsidRPr="00031049" w:rsidRDefault="00031049" w:rsidP="00031049">
      <w:pPr>
        <w:spacing w:line="360" w:lineRule="auto"/>
        <w:rPr>
          <w:rFonts w:cs="Arial"/>
          <w:szCs w:val="22"/>
          <w:lang w:val="it-IT"/>
        </w:rPr>
      </w:pPr>
      <w:proofErr w:type="gramStart"/>
      <w:r w:rsidRPr="00367EF4">
        <w:rPr>
          <w:rFonts w:cs="Arial"/>
          <w:b/>
          <w:szCs w:val="22"/>
          <w:lang w:val="it-IT"/>
        </w:rPr>
        <w:t>Ulteriori</w:t>
      </w:r>
      <w:proofErr w:type="gramEnd"/>
      <w:r w:rsidRPr="00367EF4">
        <w:rPr>
          <w:rFonts w:cs="Arial"/>
          <w:b/>
          <w:szCs w:val="22"/>
          <w:lang w:val="it-IT"/>
        </w:rPr>
        <w:t xml:space="preserve"> immagini ottimizzate per la stampa disponibili su Internet all'indirizzo:</w:t>
      </w:r>
      <w:r w:rsidRPr="00367EF4">
        <w:rPr>
          <w:rFonts w:cs="Arial"/>
          <w:szCs w:val="22"/>
          <w:lang w:val="it-IT"/>
        </w:rPr>
        <w:t xml:space="preserve"> http://www.poettinger.at/presse</w:t>
      </w:r>
      <w:bookmarkStart w:id="0" w:name="_GoBack"/>
      <w:bookmarkEnd w:id="0"/>
    </w:p>
    <w:sectPr w:rsidR="00CB2D2C" w:rsidRPr="00031049" w:rsidSect="009711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7BC1CB" w14:textId="77777777" w:rsidR="00B85428" w:rsidRDefault="00B85428" w:rsidP="00A92099">
      <w:r>
        <w:separator/>
      </w:r>
    </w:p>
  </w:endnote>
  <w:endnote w:type="continuationSeparator" w:id="0">
    <w:p w14:paraId="41995604" w14:textId="77777777" w:rsidR="00B85428" w:rsidRDefault="00B85428" w:rsidP="00A9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GｺﾞｼｯｸM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G明朝B">
    <w:panose1 w:val="00000000000000000000"/>
    <w:charset w:val="80"/>
    <w:family w:val="roman"/>
    <w:notTrueType/>
    <w:pitch w:val="default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EFFFE" w14:textId="77777777" w:rsidR="0067285F" w:rsidRDefault="0067285F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FBB64" w14:textId="77777777" w:rsidR="00116BBF" w:rsidRPr="00796525" w:rsidRDefault="00116BBF" w:rsidP="00F514CE">
    <w:pPr>
      <w:rPr>
        <w:rFonts w:cs="Arial"/>
        <w:b/>
        <w:sz w:val="18"/>
        <w:szCs w:val="18"/>
        <w:lang w:val="de-DE"/>
      </w:rPr>
    </w:pPr>
  </w:p>
  <w:p w14:paraId="5AD4AEEA" w14:textId="77777777" w:rsidR="00116BBF" w:rsidRDefault="00116BBF" w:rsidP="004D78A1">
    <w:pPr>
      <w:rPr>
        <w:rFonts w:cs="Arial"/>
        <w:b/>
        <w:sz w:val="18"/>
        <w:szCs w:val="18"/>
        <w:lang w:val="de-DE"/>
      </w:rPr>
    </w:pPr>
    <w:r>
      <w:rPr>
        <w:rFonts w:cs="Arial"/>
        <w:b/>
        <w:sz w:val="18"/>
        <w:szCs w:val="18"/>
        <w:lang w:val="de-DE"/>
      </w:rPr>
      <w:t>PÖTTINGER Landtechnik GmbH - Unternehmenskommunikation</w:t>
    </w:r>
  </w:p>
  <w:p w14:paraId="2C471AB4" w14:textId="77777777" w:rsidR="00116BBF" w:rsidRPr="00796525" w:rsidRDefault="00116BBF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 xml:space="preserve">Inge </w:t>
    </w:r>
    <w:proofErr w:type="spellStart"/>
    <w:r w:rsidRPr="00796525">
      <w:rPr>
        <w:rFonts w:cs="Arial"/>
        <w:sz w:val="18"/>
        <w:szCs w:val="18"/>
        <w:lang w:val="de-DE"/>
      </w:rPr>
      <w:t>Steibl</w:t>
    </w:r>
    <w:proofErr w:type="spellEnd"/>
    <w:r w:rsidRPr="00796525">
      <w:rPr>
        <w:rFonts w:cs="Arial"/>
        <w:sz w:val="18"/>
        <w:szCs w:val="18"/>
        <w:lang w:val="de-DE"/>
      </w:rPr>
      <w:t xml:space="preserve">, Industriegelände 1, A-4710 </w:t>
    </w:r>
    <w:proofErr w:type="spellStart"/>
    <w:r w:rsidRPr="00796525">
      <w:rPr>
        <w:rFonts w:cs="Arial"/>
        <w:sz w:val="18"/>
        <w:szCs w:val="18"/>
        <w:lang w:val="de-DE"/>
      </w:rPr>
      <w:t>Grieskirchen</w:t>
    </w:r>
    <w:proofErr w:type="spellEnd"/>
  </w:p>
  <w:p w14:paraId="3ED8411C" w14:textId="6F55360E" w:rsidR="00116BBF" w:rsidRPr="00796525" w:rsidRDefault="00116BBF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 xml:space="preserve">Tel: +43(0)7248/600-2415, E-Mail: </w:t>
    </w:r>
    <w:hyperlink r:id="rId1" w:history="1">
      <w:r w:rsidRPr="00796525">
        <w:rPr>
          <w:rFonts w:cs="Arial"/>
          <w:sz w:val="18"/>
          <w:szCs w:val="18"/>
          <w:lang w:val="de-DE"/>
        </w:rPr>
        <w:t>inge.steibl@poettinger.at</w:t>
      </w:r>
    </w:hyperlink>
    <w:r w:rsidRPr="00796525">
      <w:rPr>
        <w:rFonts w:cs="Arial"/>
        <w:sz w:val="18"/>
        <w:szCs w:val="18"/>
        <w:lang w:val="de-DE"/>
      </w:rPr>
      <w:t xml:space="preserve">, </w:t>
    </w:r>
    <w:hyperlink r:id="rId2" w:history="1">
      <w:r w:rsidRPr="00796525">
        <w:rPr>
          <w:rFonts w:cs="Arial"/>
          <w:sz w:val="18"/>
          <w:szCs w:val="18"/>
          <w:lang w:val="de-DE"/>
        </w:rPr>
        <w:t>www.poettinger.at</w:t>
      </w:r>
    </w:hyperlink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2A056" w14:textId="77777777" w:rsidR="0067285F" w:rsidRDefault="0067285F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E5F4B" w14:textId="77777777" w:rsidR="00B85428" w:rsidRDefault="00B85428" w:rsidP="00A92099">
      <w:r>
        <w:separator/>
      </w:r>
    </w:p>
  </w:footnote>
  <w:footnote w:type="continuationSeparator" w:id="0">
    <w:p w14:paraId="6112D8C6" w14:textId="77777777" w:rsidR="00B85428" w:rsidRDefault="00B85428" w:rsidP="00A920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EC3A9" w14:textId="77777777" w:rsidR="0067285F" w:rsidRDefault="0067285F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22B31" w14:textId="77777777" w:rsidR="00116BBF" w:rsidRPr="0067285F" w:rsidRDefault="00116BBF" w:rsidP="00F2555A">
    <w:pPr>
      <w:spacing w:line="360" w:lineRule="auto"/>
      <w:rPr>
        <w:rFonts w:cs="Arial"/>
        <w:szCs w:val="22"/>
        <w:lang w:val="de-DE"/>
      </w:rPr>
    </w:pPr>
    <w:r w:rsidRPr="0067285F">
      <w:rPr>
        <w:rFonts w:cs="Arial"/>
        <w:noProof/>
        <w:szCs w:val="22"/>
        <w:lang w:val="de-DE" w:eastAsia="de-DE"/>
      </w:rPr>
      <w:drawing>
        <wp:anchor distT="0" distB="0" distL="114300" distR="114300" simplePos="0" relativeHeight="251659264" behindDoc="1" locked="0" layoutInCell="1" allowOverlap="1" wp14:anchorId="24B8729A" wp14:editId="53114BA5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E6FF43C" w14:textId="77777777" w:rsidR="00116BBF" w:rsidRPr="0067285F" w:rsidRDefault="00116BBF" w:rsidP="00F2555A">
    <w:pPr>
      <w:spacing w:line="360" w:lineRule="auto"/>
      <w:rPr>
        <w:rFonts w:cs="Arial"/>
        <w:szCs w:val="22"/>
        <w:lang w:val="de-DE"/>
      </w:rPr>
    </w:pPr>
  </w:p>
  <w:p w14:paraId="37F96EE6" w14:textId="77777777" w:rsidR="00116BBF" w:rsidRPr="0067285F" w:rsidRDefault="00116BBF" w:rsidP="00DD402F">
    <w:pPr>
      <w:tabs>
        <w:tab w:val="left" w:pos="8265"/>
      </w:tabs>
      <w:spacing w:line="360" w:lineRule="auto"/>
      <w:rPr>
        <w:rFonts w:cs="Arial"/>
        <w:b/>
        <w:szCs w:val="22"/>
        <w:lang w:val="de-DE"/>
      </w:rPr>
    </w:pPr>
    <w:r w:rsidRPr="0067285F">
      <w:rPr>
        <w:rFonts w:cs="Arial"/>
        <w:b/>
        <w:szCs w:val="22"/>
        <w:lang w:val="it-IT" w:bidi="fr-FR"/>
      </w:rPr>
      <w:t>Comunicato stampa</w:t>
    </w:r>
  </w:p>
  <w:p w14:paraId="772043DE" w14:textId="77777777" w:rsidR="00116BBF" w:rsidRPr="0067285F" w:rsidRDefault="00116BBF" w:rsidP="0033632A">
    <w:pPr>
      <w:spacing w:line="360" w:lineRule="auto"/>
      <w:rPr>
        <w:rFonts w:cs="Arial"/>
        <w:b/>
        <w:szCs w:val="22"/>
        <w:lang w:val="de-DE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691E1" w14:textId="77777777" w:rsidR="0067285F" w:rsidRDefault="0067285F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5BA6"/>
    <w:multiLevelType w:val="hybridMultilevel"/>
    <w:tmpl w:val="5950B07C"/>
    <w:lvl w:ilvl="0" w:tplc="371CAD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521C76">
      <w:start w:val="131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7422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846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6C51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405D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707D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5A72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AC56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BF44FF"/>
    <w:multiLevelType w:val="hybridMultilevel"/>
    <w:tmpl w:val="6422E50E"/>
    <w:lvl w:ilvl="0" w:tplc="D32CD5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44E4E">
      <w:start w:val="97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4CAC32">
      <w:start w:val="979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B2A3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5AA5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546C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24B8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CCB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04B6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C33CEA"/>
    <w:multiLevelType w:val="hybridMultilevel"/>
    <w:tmpl w:val="58E827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E1D3A"/>
    <w:multiLevelType w:val="hybridMultilevel"/>
    <w:tmpl w:val="0848F1BA"/>
    <w:lvl w:ilvl="0" w:tplc="302676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7EA5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D262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DEE8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F255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F243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9E3C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5CB1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AEB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AF055C"/>
    <w:multiLevelType w:val="hybridMultilevel"/>
    <w:tmpl w:val="ADF4E0E4"/>
    <w:lvl w:ilvl="0" w:tplc="238AE3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5E1F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CC1B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283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2DD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484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EE2F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E4F4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687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5201C1"/>
    <w:multiLevelType w:val="hybridMultilevel"/>
    <w:tmpl w:val="E334DA82"/>
    <w:lvl w:ilvl="0" w:tplc="677C9A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ECE4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9AFF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DCCA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C880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D8E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ECAE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D4F7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C23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A77768"/>
    <w:multiLevelType w:val="hybridMultilevel"/>
    <w:tmpl w:val="5C6AB684"/>
    <w:lvl w:ilvl="0" w:tplc="55CC01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6E7E58">
      <w:start w:val="12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54E0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8C7C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6A3C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0802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CEEB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A45E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127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2D1B88"/>
    <w:multiLevelType w:val="hybridMultilevel"/>
    <w:tmpl w:val="D8FE067A"/>
    <w:lvl w:ilvl="0" w:tplc="E7AE7C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1EA1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6A4C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92B7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48CF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BC4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18E3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0EB4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583E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7248C7"/>
    <w:multiLevelType w:val="hybridMultilevel"/>
    <w:tmpl w:val="8B7C7A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A1814"/>
    <w:multiLevelType w:val="hybridMultilevel"/>
    <w:tmpl w:val="F0521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BF5836"/>
    <w:multiLevelType w:val="hybridMultilevel"/>
    <w:tmpl w:val="C06C9DE4"/>
    <w:lvl w:ilvl="0" w:tplc="CE46EB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EACB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847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E67E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0445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F46D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AAE1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4081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586A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10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FE6"/>
    <w:rsid w:val="0000763A"/>
    <w:rsid w:val="00031049"/>
    <w:rsid w:val="00056091"/>
    <w:rsid w:val="000E13EF"/>
    <w:rsid w:val="00116BBF"/>
    <w:rsid w:val="001A4DCE"/>
    <w:rsid w:val="001A7EDC"/>
    <w:rsid w:val="001E1942"/>
    <w:rsid w:val="002B20F5"/>
    <w:rsid w:val="002C3309"/>
    <w:rsid w:val="002F4D90"/>
    <w:rsid w:val="003034C0"/>
    <w:rsid w:val="00313B6E"/>
    <w:rsid w:val="0033632A"/>
    <w:rsid w:val="00360E87"/>
    <w:rsid w:val="003A6B12"/>
    <w:rsid w:val="003B6E17"/>
    <w:rsid w:val="00465EC4"/>
    <w:rsid w:val="00475180"/>
    <w:rsid w:val="00475F1D"/>
    <w:rsid w:val="004A4D6F"/>
    <w:rsid w:val="004D51C0"/>
    <w:rsid w:val="004D78A1"/>
    <w:rsid w:val="00501571"/>
    <w:rsid w:val="005039B8"/>
    <w:rsid w:val="00534DC3"/>
    <w:rsid w:val="00553987"/>
    <w:rsid w:val="00553CCC"/>
    <w:rsid w:val="00563BB7"/>
    <w:rsid w:val="005F6AEC"/>
    <w:rsid w:val="0060666D"/>
    <w:rsid w:val="00627924"/>
    <w:rsid w:val="00631BB5"/>
    <w:rsid w:val="0067285F"/>
    <w:rsid w:val="00685475"/>
    <w:rsid w:val="006951A2"/>
    <w:rsid w:val="006C5766"/>
    <w:rsid w:val="006D11FD"/>
    <w:rsid w:val="0072309B"/>
    <w:rsid w:val="00796525"/>
    <w:rsid w:val="007B12BD"/>
    <w:rsid w:val="007B4598"/>
    <w:rsid w:val="007C745B"/>
    <w:rsid w:val="007E0EA7"/>
    <w:rsid w:val="0081122D"/>
    <w:rsid w:val="00826C83"/>
    <w:rsid w:val="00835006"/>
    <w:rsid w:val="008857FE"/>
    <w:rsid w:val="008F2225"/>
    <w:rsid w:val="00920553"/>
    <w:rsid w:val="00930D86"/>
    <w:rsid w:val="00965677"/>
    <w:rsid w:val="00965FE8"/>
    <w:rsid w:val="0097119B"/>
    <w:rsid w:val="00A53612"/>
    <w:rsid w:val="00A61B60"/>
    <w:rsid w:val="00A65772"/>
    <w:rsid w:val="00A92099"/>
    <w:rsid w:val="00AA3CB3"/>
    <w:rsid w:val="00AB6584"/>
    <w:rsid w:val="00AC3755"/>
    <w:rsid w:val="00AD5EDD"/>
    <w:rsid w:val="00AF3C1D"/>
    <w:rsid w:val="00AF473F"/>
    <w:rsid w:val="00B0103C"/>
    <w:rsid w:val="00B0124B"/>
    <w:rsid w:val="00B172F3"/>
    <w:rsid w:val="00B50ED0"/>
    <w:rsid w:val="00B55671"/>
    <w:rsid w:val="00B57F1A"/>
    <w:rsid w:val="00B609BA"/>
    <w:rsid w:val="00B85428"/>
    <w:rsid w:val="00B85C3E"/>
    <w:rsid w:val="00BB4F26"/>
    <w:rsid w:val="00C06EC3"/>
    <w:rsid w:val="00C22754"/>
    <w:rsid w:val="00C22FE6"/>
    <w:rsid w:val="00C23075"/>
    <w:rsid w:val="00C92900"/>
    <w:rsid w:val="00CB2C5F"/>
    <w:rsid w:val="00CB2D2C"/>
    <w:rsid w:val="00CE20AF"/>
    <w:rsid w:val="00D25E17"/>
    <w:rsid w:val="00DB042E"/>
    <w:rsid w:val="00DD402F"/>
    <w:rsid w:val="00E0061A"/>
    <w:rsid w:val="00E663BF"/>
    <w:rsid w:val="00EB0C08"/>
    <w:rsid w:val="00ED0FE7"/>
    <w:rsid w:val="00EF046D"/>
    <w:rsid w:val="00F05C97"/>
    <w:rsid w:val="00F2555A"/>
    <w:rsid w:val="00F514CE"/>
    <w:rsid w:val="00F523EB"/>
    <w:rsid w:val="00F551E5"/>
    <w:rsid w:val="00FE4913"/>
    <w:rsid w:val="00FF5D7F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FA9D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eichen">
    <w:name w:val="Überschrift 3 Zeichen"/>
    <w:basedOn w:val="Absatz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eiche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eiche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A92099"/>
    <w:rPr>
      <w:rFonts w:ascii="Arial" w:hAnsi="Arial"/>
      <w:sz w:val="22"/>
      <w:szCs w:val="24"/>
      <w:lang w:val="en-US" w:eastAsia="en-US"/>
    </w:rPr>
  </w:style>
  <w:style w:type="character" w:styleId="Link">
    <w:name w:val="Hyperlink"/>
    <w:basedOn w:val="Absatzstandardschriftart"/>
    <w:rsid w:val="007C745B"/>
    <w:rPr>
      <w:color w:val="0000FF"/>
      <w:u w:val="single"/>
    </w:rPr>
  </w:style>
  <w:style w:type="table" w:styleId="Tabellenraster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GesichteterLink">
    <w:name w:val="FollowedHyperlink"/>
    <w:basedOn w:val="Absatzstandardschriftart"/>
    <w:uiPriority w:val="99"/>
    <w:semiHidden/>
    <w:unhideWhenUsed/>
    <w:rsid w:val="004751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3647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51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88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6510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4040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08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poettinger.at/de_at/Newsroom/Pressebild/3949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poettinger.at/img/landtechnik/collection/schwadkreisel/TOP_652_1_hq.jpg" TargetMode="External"/><Relationship Id="rId10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ge.steibl@poettinger.at" TargetMode="External"/><Relationship Id="rId2" Type="http://schemas.openxmlformats.org/officeDocument/2006/relationships/hyperlink" Target="http://www.poettinger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B\A8%20&#214;ffentlichkeitsarbeit\Presse\Presseberichte\Neuheiten\2016\_Endversion\DE\Vorlage_Pressetexte_DE_fina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045029E-5781-EA43-BCF3-284B0B88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\WB\A8 Öffentlichkeitsarbeit\Presse\Presseberichte\Neuheiten\2016\_Endversion\DE\Vorlage_Pressetexte_DE_final.dotx</Template>
  <TotalTime>0</TotalTime>
  <Pages>2</Pages>
  <Words>557</Words>
  <Characters>3510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grubmar</dc:creator>
  <cp:lastModifiedBy>Bruno Mohovich</cp:lastModifiedBy>
  <cp:revision>39</cp:revision>
  <dcterms:created xsi:type="dcterms:W3CDTF">2016-08-10T06:46:00Z</dcterms:created>
  <dcterms:modified xsi:type="dcterms:W3CDTF">2017-11-04T10:10:00Z</dcterms:modified>
</cp:coreProperties>
</file>